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Default="001311DC" w:rsidP="001311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432755">
              <w:rPr>
                <w:sz w:val="28"/>
                <w:szCs w:val="28"/>
                <w:lang w:val="kk-KZ"/>
              </w:rPr>
              <w:t>2</w:t>
            </w:r>
            <w:r w:rsidR="003045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 </w:t>
            </w:r>
            <w:r w:rsidR="002B0FB8" w:rsidRPr="002B0FB8">
              <w:rPr>
                <w:sz w:val="28"/>
                <w:szCs w:val="28"/>
              </w:rPr>
              <w:t>приказ</w:t>
            </w:r>
            <w:r>
              <w:rPr>
                <w:sz w:val="28"/>
                <w:szCs w:val="28"/>
              </w:rPr>
              <w:t>у</w:t>
            </w:r>
          </w:p>
          <w:p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99366C" w:rsidRDefault="004A16C3" w:rsidP="0028742F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A16C3" w:rsidRPr="00432755" w:rsidRDefault="004A16C3" w:rsidP="00432755">
      <w:pPr>
        <w:ind w:firstLine="708"/>
        <w:jc w:val="center"/>
        <w:rPr>
          <w:b/>
          <w:color w:val="000000"/>
          <w:sz w:val="28"/>
          <w:szCs w:val="28"/>
          <w:lang w:val="kk-KZ" w:eastAsia="en-US"/>
        </w:rPr>
      </w:pPr>
      <w:r w:rsidRPr="00432755">
        <w:rPr>
          <w:b/>
          <w:color w:val="000000"/>
          <w:sz w:val="28"/>
          <w:szCs w:val="28"/>
          <w:lang w:val="kk-KZ" w:eastAsia="en-US"/>
        </w:rPr>
        <w:t xml:space="preserve">Перечень </w:t>
      </w:r>
      <w:r w:rsidRPr="00432755">
        <w:rPr>
          <w:b/>
          <w:color w:val="000000"/>
          <w:sz w:val="28"/>
          <w:szCs w:val="28"/>
          <w:lang w:eastAsia="en-US"/>
        </w:rPr>
        <w:t xml:space="preserve">цифровых активов </w:t>
      </w:r>
      <w:r w:rsidR="00432755">
        <w:rPr>
          <w:b/>
          <w:color w:val="000000"/>
          <w:sz w:val="28"/>
          <w:szCs w:val="28"/>
          <w:lang w:eastAsia="en-US"/>
        </w:rPr>
        <w:br/>
      </w:r>
      <w:r w:rsidRPr="00432755">
        <w:rPr>
          <w:b/>
          <w:color w:val="000000"/>
          <w:sz w:val="28"/>
          <w:szCs w:val="28"/>
          <w:lang w:eastAsia="en-US"/>
        </w:rPr>
        <w:t xml:space="preserve">стоимость </w:t>
      </w:r>
      <w:r w:rsidRPr="00432755">
        <w:rPr>
          <w:b/>
          <w:color w:val="000000"/>
          <w:sz w:val="28"/>
          <w:szCs w:val="28"/>
          <w:lang w:val="kk-KZ" w:eastAsia="en-US"/>
        </w:rPr>
        <w:t xml:space="preserve">которых </w:t>
      </w:r>
      <w:r w:rsidRPr="00432755">
        <w:rPr>
          <w:b/>
          <w:color w:val="000000"/>
          <w:sz w:val="28"/>
          <w:szCs w:val="28"/>
          <w:lang w:eastAsia="en-US"/>
        </w:rPr>
        <w:t>подлежит публикации</w:t>
      </w:r>
    </w:p>
    <w:p w:rsidR="004A16C3" w:rsidRPr="004A16C3" w:rsidRDefault="004A16C3" w:rsidP="004A16C3">
      <w:pPr>
        <w:tabs>
          <w:tab w:val="left" w:pos="709"/>
          <w:tab w:val="left" w:pos="993"/>
          <w:tab w:val="left" w:pos="1134"/>
        </w:tabs>
        <w:contextualSpacing/>
        <w:jc w:val="both"/>
        <w:rPr>
          <w:rFonts w:eastAsia="Calibri"/>
          <w:bCs/>
          <w:color w:val="000000"/>
          <w:sz w:val="28"/>
          <w:szCs w:val="28"/>
          <w:lang w:val="kk-KZ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49"/>
        <w:gridCol w:w="4374"/>
        <w:gridCol w:w="4104"/>
      </w:tblGrid>
      <w:tr w:rsidR="004A16C3" w:rsidTr="000F71DC">
        <w:tc>
          <w:tcPr>
            <w:tcW w:w="1149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  <w:t>№</w:t>
            </w: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  <w:t>Наименование цифровых активов</w:t>
            </w:r>
          </w:p>
        </w:tc>
        <w:tc>
          <w:tcPr>
            <w:tcW w:w="4104" w:type="dxa"/>
          </w:tcPr>
          <w:p w:rsidR="004A16C3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  <w:t>Сокращенное наименование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Bitcoin</w:t>
            </w:r>
            <w:r w:rsidRPr="00432755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104" w:type="dxa"/>
          </w:tcPr>
          <w:p w:rsidR="004A16C3" w:rsidRPr="00432755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BTC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Bitcoin</w:t>
            </w:r>
            <w:r w:rsidRPr="00432755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Cash</w:t>
            </w:r>
            <w:r w:rsidRPr="00432755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104" w:type="dxa"/>
          </w:tcPr>
          <w:p w:rsidR="004A16C3" w:rsidRPr="00432755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BCH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Ethereum</w:t>
            </w:r>
            <w:proofErr w:type="spellEnd"/>
            <w:r w:rsidRPr="00432755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104" w:type="dxa"/>
          </w:tcPr>
          <w:p w:rsidR="004A16C3" w:rsidRPr="00432755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ETH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Litecoin</w:t>
            </w:r>
            <w:proofErr w:type="spellEnd"/>
            <w:r w:rsidRPr="00432755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* </w:t>
            </w:r>
          </w:p>
        </w:tc>
        <w:tc>
          <w:tcPr>
            <w:tcW w:w="4104" w:type="dxa"/>
          </w:tcPr>
          <w:p w:rsidR="004A16C3" w:rsidRPr="00432755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LTC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Tether </w:t>
            </w: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USDt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USDT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BNB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BNB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Cardano</w:t>
            </w:r>
            <w:proofErr w:type="spellEnd"/>
          </w:p>
        </w:tc>
        <w:tc>
          <w:tcPr>
            <w:tcW w:w="4104" w:type="dxa"/>
          </w:tcPr>
          <w:p w:rsidR="004A16C3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ADA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XRP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  <w:t xml:space="preserve"> </w:t>
            </w: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(Ripple)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XRP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Solana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SOL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STEPN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GMT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Polygon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MATIC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EOS 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EOS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Ethereum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Classic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ETC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Chainlink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LINK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TRON*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TRX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Biteeu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Commodities Exchange Gold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BCXG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DAI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DAI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Galxe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GAL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ApeCoin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APE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GALA 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GALA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Unify Protocol DAO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UNFI 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Waves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WAVES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NEAR Protocol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NEAR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Cosmos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ATOM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Mask Network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MASK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Aptos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APT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Algorand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ALGO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Avalanche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AVAX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Stellar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XLM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1Inch Network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1INCH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Fantom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FTM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Audius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AUDIO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Balancer 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BAL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Band Protocol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BAND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BD2B1B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Pax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Dollar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USDP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Nexo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NEXO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Ocean Protocol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OCEAN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Bifrost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BFC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The Sandbox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SAND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Ethereum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Name Service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ENS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dYdX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DYDX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Curve DAO Token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CRV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7233A9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Fetch.ai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7233A9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FET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7233A9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Aave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7233A9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AAVE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Chilliz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CHZ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SPACE ID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ID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Celo</w:t>
            </w:r>
            <w:proofErr w:type="spellEnd"/>
          </w:p>
        </w:tc>
        <w:tc>
          <w:tcPr>
            <w:tcW w:w="4104" w:type="dxa"/>
          </w:tcPr>
          <w:p w:rsidR="004A16C3" w:rsidRPr="007233A9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CELO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  <w:t xml:space="preserve"> 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COTI 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COTI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Convex Finance</w:t>
            </w:r>
          </w:p>
        </w:tc>
        <w:tc>
          <w:tcPr>
            <w:tcW w:w="4104" w:type="dxa"/>
          </w:tcPr>
          <w:p w:rsidR="004A16C3" w:rsidRPr="007233A9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CVX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  <w:t xml:space="preserve"> 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7233A9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Uniswap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  <w:t xml:space="preserve"> 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UNI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Filecoin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FIL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Lido DAO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LDO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The Graph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GRT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Hot Cross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HOTCROSS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Wrapped BTC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WBTC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VeChain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VET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Axie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Infinity Shards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AXS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Basic Attention Token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BAT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Immutable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IMX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Jasmy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Coin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JASMY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Label Foundation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LBL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Livepeer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LPT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Loopring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LRC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Maker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MKR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Pax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Gold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PAXG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pStake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Finance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Pstake</w:t>
            </w:r>
            <w:proofErr w:type="spellEnd"/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Quant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QNT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Scallop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SCLP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Skale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SKL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Yearn.finance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YFI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Arbitrum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ARB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Compound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COMP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Multiverse X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EGLD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Conflux 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CFX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Enjin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Coin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ENJ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Golem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GLM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Hedera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HBAR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Hooked Protocol</w:t>
            </w:r>
          </w:p>
        </w:tc>
        <w:tc>
          <w:tcPr>
            <w:tcW w:w="4104" w:type="dxa"/>
          </w:tcPr>
          <w:p w:rsidR="004A16C3" w:rsidRPr="00393B95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Hook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  <w:t xml:space="preserve"> 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Decentraland</w:t>
            </w:r>
            <w:proofErr w:type="spellEnd"/>
          </w:p>
        </w:tc>
        <w:tc>
          <w:tcPr>
            <w:tcW w:w="4104" w:type="dxa"/>
          </w:tcPr>
          <w:p w:rsidR="004A16C3" w:rsidRPr="00393B95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MANA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  <w:t xml:space="preserve"> 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Internet Computer Protocol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ICP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Rocket Pool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RPL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Stacks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STX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Injective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INJ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Frax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Share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FXS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Trust Wallet Token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TWT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THORChain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Rune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PancakeSwap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Cake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Zilliqa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ZIL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WAX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WAXP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Osmosis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OSMO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SingularityNET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AGIX 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NEM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XEM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Gnosis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GNO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Theta Fuel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TFUEL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Ravencoin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RVN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Flow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Flow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Render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RNDR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Optimism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OP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Klaytn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Klay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GMX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GMX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eCash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XEC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Kava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KAVA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0x Protocol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ZRX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Synthetics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SNX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Theta Network 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Theta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Toncoin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TON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USD Coin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USDC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Polkadot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*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DOT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Sui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SUI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Binance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USD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BUSD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Lido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Staked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ETH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stETH</w:t>
            </w:r>
            <w:proofErr w:type="spellEnd"/>
          </w:p>
        </w:tc>
      </w:tr>
      <w:tr w:rsidR="00432755" w:rsidTr="000F71DC">
        <w:tc>
          <w:tcPr>
            <w:tcW w:w="1149" w:type="dxa"/>
          </w:tcPr>
          <w:p w:rsidR="00432755" w:rsidRPr="003E597B" w:rsidRDefault="00432755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32755" w:rsidRPr="00432755" w:rsidRDefault="00432755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Fractal Bitcoin </w:t>
            </w:r>
          </w:p>
        </w:tc>
        <w:tc>
          <w:tcPr>
            <w:tcW w:w="4104" w:type="dxa"/>
          </w:tcPr>
          <w:p w:rsidR="00432755" w:rsidRPr="00432755" w:rsidRDefault="00432755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FB</w:t>
            </w:r>
          </w:p>
        </w:tc>
      </w:tr>
      <w:tr w:rsidR="00432755" w:rsidTr="000F71DC">
        <w:tc>
          <w:tcPr>
            <w:tcW w:w="1149" w:type="dxa"/>
          </w:tcPr>
          <w:p w:rsidR="00432755" w:rsidRPr="003E597B" w:rsidRDefault="00432755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32755" w:rsidRPr="00432755" w:rsidRDefault="00432755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Alephium</w:t>
            </w:r>
            <w:proofErr w:type="spellEnd"/>
          </w:p>
        </w:tc>
        <w:tc>
          <w:tcPr>
            <w:tcW w:w="4104" w:type="dxa"/>
          </w:tcPr>
          <w:p w:rsidR="00432755" w:rsidRPr="00432755" w:rsidRDefault="00432755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ALPH</w:t>
            </w:r>
          </w:p>
        </w:tc>
      </w:tr>
      <w:tr w:rsidR="00432755" w:rsidTr="000F71DC">
        <w:tc>
          <w:tcPr>
            <w:tcW w:w="1149" w:type="dxa"/>
          </w:tcPr>
          <w:p w:rsidR="00432755" w:rsidRPr="003E597B" w:rsidRDefault="00432755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32755" w:rsidRPr="00432755" w:rsidRDefault="00432755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Kaspa</w:t>
            </w:r>
            <w:proofErr w:type="spellEnd"/>
          </w:p>
        </w:tc>
        <w:tc>
          <w:tcPr>
            <w:tcW w:w="4104" w:type="dxa"/>
          </w:tcPr>
          <w:p w:rsidR="00432755" w:rsidRPr="00432755" w:rsidRDefault="00432755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KAS</w:t>
            </w:r>
            <w:bookmarkStart w:id="0" w:name="_GoBack"/>
            <w:bookmarkEnd w:id="0"/>
          </w:p>
        </w:tc>
      </w:tr>
    </w:tbl>
    <w:p w:rsidR="004A16C3" w:rsidRPr="00A3768C" w:rsidRDefault="004A16C3" w:rsidP="004A16C3">
      <w:pPr>
        <w:spacing w:before="100" w:beforeAutospacing="1" w:after="100" w:afterAutospacing="1"/>
        <w:ind w:firstLine="708"/>
        <w:jc w:val="both"/>
        <w:rPr>
          <w:sz w:val="28"/>
          <w:lang w:val="kk-KZ" w:eastAsia="en-US"/>
        </w:rPr>
      </w:pPr>
      <w:r>
        <w:rPr>
          <w:sz w:val="28"/>
          <w:lang w:val="kk-KZ" w:eastAsia="en-US"/>
        </w:rPr>
        <w:t>П</w:t>
      </w:r>
      <w:proofErr w:type="spellStart"/>
      <w:r w:rsidRPr="00A3768C">
        <w:rPr>
          <w:sz w:val="28"/>
          <w:lang w:eastAsia="en-US"/>
        </w:rPr>
        <w:t>римечание</w:t>
      </w:r>
      <w:proofErr w:type="spellEnd"/>
      <w:r w:rsidRPr="00A3768C">
        <w:rPr>
          <w:sz w:val="28"/>
          <w:lang w:eastAsia="en-US"/>
        </w:rPr>
        <w:t xml:space="preserve">: Перечень видов цифровых активов, по которым стоимость подлежит публикации, дополняется Комитетом государственных доходов Министерства финансов Республики Казахстан на основании обращения цифрового </w:t>
      </w:r>
      <w:proofErr w:type="spellStart"/>
      <w:r w:rsidRPr="00A3768C">
        <w:rPr>
          <w:sz w:val="28"/>
          <w:lang w:eastAsia="en-US"/>
        </w:rPr>
        <w:t>майнингового</w:t>
      </w:r>
      <w:proofErr w:type="spellEnd"/>
      <w:r w:rsidRPr="00A3768C">
        <w:rPr>
          <w:sz w:val="28"/>
          <w:lang w:eastAsia="en-US"/>
        </w:rPr>
        <w:t xml:space="preserve"> пула.</w:t>
      </w:r>
      <w:r>
        <w:rPr>
          <w:sz w:val="28"/>
          <w:lang w:val="kk-KZ" w:eastAsia="en-US"/>
        </w:rPr>
        <w:t xml:space="preserve"> </w:t>
      </w:r>
    </w:p>
    <w:p w:rsidR="004A16C3" w:rsidRPr="003E597B" w:rsidRDefault="004A16C3" w:rsidP="004A16C3">
      <w:pPr>
        <w:tabs>
          <w:tab w:val="left" w:pos="1134"/>
        </w:tabs>
        <w:ind w:firstLine="709"/>
        <w:jc w:val="both"/>
        <w:rPr>
          <w:color w:val="000000"/>
          <w:sz w:val="32"/>
          <w:szCs w:val="28"/>
          <w:lang w:eastAsia="en-US"/>
        </w:rPr>
      </w:pPr>
    </w:p>
    <w:p w:rsidR="004A16C3" w:rsidRPr="003E597B" w:rsidRDefault="004A16C3" w:rsidP="004A16C3">
      <w:pPr>
        <w:tabs>
          <w:tab w:val="left" w:pos="1134"/>
        </w:tabs>
        <w:ind w:firstLine="709"/>
        <w:jc w:val="both"/>
        <w:rPr>
          <w:rFonts w:eastAsia="Consolas"/>
          <w:color w:val="FF0000"/>
          <w:sz w:val="32"/>
          <w:szCs w:val="28"/>
          <w:lang w:eastAsia="en-US"/>
        </w:rPr>
      </w:pPr>
    </w:p>
    <w:p w:rsidR="004A16C3" w:rsidRDefault="004A16C3" w:rsidP="0028742F">
      <w:pPr>
        <w:rPr>
          <w:b/>
          <w:sz w:val="28"/>
          <w:szCs w:val="28"/>
        </w:rPr>
      </w:pPr>
    </w:p>
    <w:sectPr w:rsidR="004A16C3" w:rsidSect="00640379">
      <w:headerReference w:type="default" r:id="rId7"/>
      <w:headerReference w:type="first" r:id="rId8"/>
      <w:pgSz w:w="11906" w:h="16838"/>
      <w:pgMar w:top="1134" w:right="850" w:bottom="1134" w:left="1276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C96" w:rsidRDefault="00E04C96">
      <w:r>
        <w:separator/>
      </w:r>
    </w:p>
  </w:endnote>
  <w:endnote w:type="continuationSeparator" w:id="0">
    <w:p w:rsidR="00E04C96" w:rsidRDefault="00E04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C96" w:rsidRDefault="00E04C96">
      <w:r>
        <w:separator/>
      </w:r>
    </w:p>
  </w:footnote>
  <w:footnote w:type="continuationSeparator" w:id="0">
    <w:p w:rsidR="00E04C96" w:rsidRDefault="00E04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58203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E0C8D" w:rsidRPr="00D50C56" w:rsidRDefault="0028742F">
        <w:pPr>
          <w:pStyle w:val="ab"/>
          <w:jc w:val="center"/>
          <w:rPr>
            <w:sz w:val="28"/>
          </w:rPr>
        </w:pPr>
        <w:r w:rsidRPr="00D50C56">
          <w:rPr>
            <w:sz w:val="28"/>
          </w:rPr>
          <w:fldChar w:fldCharType="begin"/>
        </w:r>
        <w:r w:rsidRPr="00D50C56">
          <w:rPr>
            <w:sz w:val="28"/>
          </w:rPr>
          <w:instrText>PAGE   \* MERGEFORMAT</w:instrText>
        </w:r>
        <w:r w:rsidRPr="00D50C56">
          <w:rPr>
            <w:sz w:val="28"/>
          </w:rPr>
          <w:fldChar w:fldCharType="separate"/>
        </w:r>
        <w:r w:rsidR="00432755">
          <w:rPr>
            <w:noProof/>
            <w:sz w:val="28"/>
          </w:rPr>
          <w:t>3</w:t>
        </w:r>
        <w:r w:rsidRPr="00D50C56">
          <w:rPr>
            <w:sz w:val="28"/>
          </w:rPr>
          <w:fldChar w:fldCharType="end"/>
        </w:r>
      </w:p>
    </w:sdtContent>
  </w:sdt>
  <w:p w:rsidR="000E0C8D" w:rsidRDefault="00E04C96">
    <w:pPr>
      <w:pStyle w:val="ab"/>
      <w:jc w:val="right"/>
      <w:rPr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C8D" w:rsidRDefault="00E04C96">
    <w:pPr>
      <w:pStyle w:val="ab"/>
      <w:jc w:val="right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7C16B98A"/>
    <w:lvl w:ilvl="0" w:tplc="6C8227A6">
      <w:start w:val="5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6"/>
    <w:multiLevelType w:val="hybridMultilevel"/>
    <w:tmpl w:val="DF206656"/>
    <w:lvl w:ilvl="0" w:tplc="39EC7F0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C616A8"/>
    <w:multiLevelType w:val="multilevel"/>
    <w:tmpl w:val="9996AE78"/>
    <w:lvl w:ilvl="0">
      <w:start w:val="1"/>
      <w:numFmt w:val="decimal"/>
      <w:lvlText w:val="%1)"/>
      <w:lvlJc w:val="left"/>
      <w:pPr>
        <w:ind w:left="1571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3A27B06"/>
    <w:multiLevelType w:val="hybridMultilevel"/>
    <w:tmpl w:val="AD0C1E6A"/>
    <w:lvl w:ilvl="0" w:tplc="7E341D0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02579"/>
    <w:multiLevelType w:val="hybridMultilevel"/>
    <w:tmpl w:val="D5B406A6"/>
    <w:lvl w:ilvl="0" w:tplc="58CCF53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4F946C6"/>
    <w:multiLevelType w:val="hybridMultilevel"/>
    <w:tmpl w:val="94EA4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6344F"/>
    <w:multiLevelType w:val="hybridMultilevel"/>
    <w:tmpl w:val="39A03F3A"/>
    <w:lvl w:ilvl="0" w:tplc="47C25E04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6034"/>
    <w:rsid w:val="000D68F9"/>
    <w:rsid w:val="001311DC"/>
    <w:rsid w:val="001416AD"/>
    <w:rsid w:val="00175D2F"/>
    <w:rsid w:val="00196968"/>
    <w:rsid w:val="001D18A6"/>
    <w:rsid w:val="0021631C"/>
    <w:rsid w:val="0028742F"/>
    <w:rsid w:val="002B0FB8"/>
    <w:rsid w:val="002E524A"/>
    <w:rsid w:val="003045A1"/>
    <w:rsid w:val="00380A66"/>
    <w:rsid w:val="00422118"/>
    <w:rsid w:val="00432755"/>
    <w:rsid w:val="004A16C3"/>
    <w:rsid w:val="00640379"/>
    <w:rsid w:val="00651CB7"/>
    <w:rsid w:val="00664407"/>
    <w:rsid w:val="006B24F6"/>
    <w:rsid w:val="007906E6"/>
    <w:rsid w:val="0099366C"/>
    <w:rsid w:val="009A711D"/>
    <w:rsid w:val="00A011F9"/>
    <w:rsid w:val="00A91151"/>
    <w:rsid w:val="00AA2783"/>
    <w:rsid w:val="00AC3C8F"/>
    <w:rsid w:val="00AF480A"/>
    <w:rsid w:val="00B5779B"/>
    <w:rsid w:val="00BD2524"/>
    <w:rsid w:val="00BD780D"/>
    <w:rsid w:val="00C000CD"/>
    <w:rsid w:val="00C35D1A"/>
    <w:rsid w:val="00E04C96"/>
    <w:rsid w:val="00F23ADB"/>
    <w:rsid w:val="00F64B41"/>
    <w:rsid w:val="00F6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20F27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qFormat/>
    <w:rsid w:val="0028742F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qFormat/>
    <w:rsid w:val="00287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8742F"/>
    <w:pPr>
      <w:spacing w:after="0" w:line="240" w:lineRule="auto"/>
    </w:pPr>
  </w:style>
  <w:style w:type="paragraph" w:customStyle="1" w:styleId="pj">
    <w:name w:val="pj"/>
    <w:basedOn w:val="a"/>
    <w:qFormat/>
    <w:rsid w:val="0028742F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28742F"/>
    <w:rPr>
      <w:rFonts w:ascii="Times New Roman" w:hAnsi="Times New Roman" w:cs="Times New Roman" w:hint="default"/>
      <w:color w:val="000000"/>
    </w:rPr>
  </w:style>
  <w:style w:type="character" w:customStyle="1" w:styleId="s1">
    <w:name w:val="s1"/>
    <w:basedOn w:val="a0"/>
    <w:qFormat/>
    <w:rsid w:val="0028742F"/>
    <w:rPr>
      <w:rFonts w:ascii="Times New Roman" w:hAnsi="Times New Roman" w:cs="Times New Roman" w:hint="default"/>
      <w:b/>
      <w:bCs/>
      <w:color w:val="000000"/>
    </w:rPr>
  </w:style>
  <w:style w:type="paragraph" w:customStyle="1" w:styleId="Default">
    <w:name w:val="Default"/>
    <w:qFormat/>
    <w:rsid w:val="00287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8742F"/>
    <w:pPr>
      <w:ind w:left="720"/>
      <w:contextualSpacing/>
    </w:pPr>
    <w:rPr>
      <w:rFonts w:eastAsiaTheme="minorEastAsia"/>
    </w:rPr>
  </w:style>
  <w:style w:type="paragraph" w:styleId="af">
    <w:name w:val="Normal (Web)"/>
    <w:basedOn w:val="a"/>
    <w:uiPriority w:val="99"/>
    <w:unhideWhenUsed/>
    <w:rsid w:val="00F653D6"/>
    <w:pPr>
      <w:spacing w:before="100" w:beforeAutospacing="1" w:after="100" w:afterAutospacing="1"/>
    </w:pPr>
    <w:rPr>
      <w:lang w:val="en-US" w:eastAsia="en-US"/>
    </w:rPr>
  </w:style>
  <w:style w:type="paragraph" w:customStyle="1" w:styleId="disclaimer">
    <w:name w:val="disclaimer"/>
    <w:basedOn w:val="a"/>
    <w:rsid w:val="00AC3C8F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styleId="af0">
    <w:name w:val="footer"/>
    <w:basedOn w:val="a"/>
    <w:link w:val="af1"/>
    <w:uiPriority w:val="99"/>
    <w:unhideWhenUsed/>
    <w:rsid w:val="00640379"/>
    <w:pPr>
      <w:tabs>
        <w:tab w:val="center" w:pos="4844"/>
        <w:tab w:val="right" w:pos="968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403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Каптагаев Ильяс Сарсембаевич</cp:lastModifiedBy>
  <cp:revision>11</cp:revision>
  <cp:lastPrinted>2025-05-26T06:51:00Z</cp:lastPrinted>
  <dcterms:created xsi:type="dcterms:W3CDTF">2025-05-21T03:39:00Z</dcterms:created>
  <dcterms:modified xsi:type="dcterms:W3CDTF">2025-08-06T07:32:00Z</dcterms:modified>
</cp:coreProperties>
</file>